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BBED3" w14:textId="77777777" w:rsidR="00266BF1" w:rsidRDefault="00266BF1" w:rsidP="00266BF1">
      <w:pPr>
        <w:jc w:val="center"/>
        <w:rPr>
          <w:rFonts w:ascii="Times New Roman" w:hAnsi="Times New Roman" w:cs="Times New Roman"/>
          <w:sz w:val="28"/>
          <w:szCs w:val="28"/>
        </w:rPr>
      </w:pPr>
    </w:p>
    <w:p w14:paraId="12E6DD03" w14:textId="6B95E855" w:rsidR="00D7485C" w:rsidRPr="00266BF1" w:rsidRDefault="009D2033" w:rsidP="00266BF1">
      <w:pPr>
        <w:jc w:val="center"/>
        <w:rPr>
          <w:rFonts w:ascii="Times New Roman" w:hAnsi="Times New Roman" w:cs="Times New Roman"/>
          <w:sz w:val="28"/>
          <w:szCs w:val="28"/>
        </w:rPr>
      </w:pPr>
      <w:r>
        <w:rPr>
          <w:rFonts w:ascii="Times New Roman" w:hAnsi="Times New Roman" w:cs="Times New Roman"/>
          <w:sz w:val="28"/>
          <w:szCs w:val="28"/>
        </w:rPr>
        <w:t>PRESS RELEASE</w:t>
      </w:r>
    </w:p>
    <w:p w14:paraId="6E55599A" w14:textId="2DF538D4" w:rsidR="009D2033" w:rsidRDefault="009D2033" w:rsidP="009D2033">
      <w:pPr>
        <w:jc w:val="both"/>
        <w:rPr>
          <w:rFonts w:ascii="Times New Roman" w:hAnsi="Times New Roman" w:cs="Times New Roman"/>
          <w:sz w:val="24"/>
          <w:szCs w:val="24"/>
        </w:rPr>
      </w:pPr>
      <w:r>
        <w:rPr>
          <w:rFonts w:ascii="Times New Roman" w:hAnsi="Times New Roman" w:cs="Times New Roman"/>
          <w:sz w:val="24"/>
          <w:szCs w:val="24"/>
        </w:rPr>
        <w:t>Project:</w:t>
      </w:r>
      <w:r w:rsidRPr="009D2033">
        <w:rPr>
          <w:rFonts w:ascii="Times New Roman" w:hAnsi="Times New Roman" w:cs="Times New Roman"/>
          <w:sz w:val="24"/>
          <w:szCs w:val="24"/>
        </w:rPr>
        <w:t xml:space="preserve"> </w:t>
      </w:r>
      <w:r w:rsidRPr="009D2033">
        <w:rPr>
          <w:rFonts w:ascii="Times New Roman" w:hAnsi="Times New Roman" w:cs="Times New Roman"/>
          <w:b/>
          <w:bCs/>
          <w:sz w:val="24"/>
          <w:szCs w:val="24"/>
        </w:rPr>
        <w:t>Technical development of the Beius District Heating system</w:t>
      </w:r>
    </w:p>
    <w:p w14:paraId="6A7C8DF0" w14:textId="7EDFE4B1" w:rsidR="00081974" w:rsidRDefault="00081974" w:rsidP="00EB5A73">
      <w:pPr>
        <w:jc w:val="both"/>
        <w:rPr>
          <w:rStyle w:val="Hyperlink"/>
          <w:rFonts w:ascii="Times New Roman" w:hAnsi="Times New Roman" w:cs="Times New Roman"/>
          <w:sz w:val="24"/>
          <w:szCs w:val="24"/>
        </w:rPr>
      </w:pPr>
      <w:r w:rsidRPr="00081974">
        <w:rPr>
          <w:rFonts w:ascii="Times New Roman" w:hAnsi="Times New Roman" w:cs="Times New Roman"/>
          <w:sz w:val="24"/>
          <w:szCs w:val="24"/>
        </w:rPr>
        <w:t>The EEA and Norway Grants are funded by Iceland, Liechtenstein and Norway. The Grants have two goals – to contribute to a more equal Europe, both socially and economically – and to strengthen the relations between Iceland, Liechtenstein and Norway, and the 15 Beneficiary States in Europe.</w:t>
      </w:r>
      <w:r>
        <w:rPr>
          <w:rFonts w:ascii="Times New Roman" w:hAnsi="Times New Roman" w:cs="Times New Roman"/>
          <w:sz w:val="24"/>
          <w:szCs w:val="24"/>
        </w:rPr>
        <w:t xml:space="preserve"> Please read more at </w:t>
      </w:r>
      <w:hyperlink r:id="rId7" w:history="1">
        <w:r w:rsidRPr="0014337D">
          <w:rPr>
            <w:rStyle w:val="Hyperlink"/>
            <w:rFonts w:ascii="Times New Roman" w:hAnsi="Times New Roman" w:cs="Times New Roman"/>
            <w:sz w:val="24"/>
            <w:szCs w:val="24"/>
          </w:rPr>
          <w:t>https://eeagrants.ro</w:t>
        </w:r>
      </w:hyperlink>
    </w:p>
    <w:p w14:paraId="287EC883" w14:textId="2BB64DDB" w:rsidR="00EB5A73" w:rsidRPr="00365F71" w:rsidRDefault="00EB5A73" w:rsidP="00EB5A73">
      <w:pPr>
        <w:rPr>
          <w:rFonts w:ascii="Times New Roman" w:hAnsi="Times New Roman" w:cs="Times New Roman"/>
          <w:b/>
          <w:bCs/>
          <w:sz w:val="24"/>
          <w:szCs w:val="24"/>
        </w:rPr>
      </w:pPr>
      <w:r w:rsidRPr="00365F71">
        <w:rPr>
          <w:rFonts w:ascii="Times New Roman" w:hAnsi="Times New Roman" w:cs="Times New Roman"/>
          <w:b/>
          <w:bCs/>
          <w:sz w:val="24"/>
          <w:szCs w:val="24"/>
        </w:rPr>
        <w:t>P</w:t>
      </w:r>
      <w:r w:rsidR="00185A6B">
        <w:rPr>
          <w:rFonts w:ascii="Times New Roman" w:hAnsi="Times New Roman" w:cs="Times New Roman"/>
          <w:b/>
          <w:bCs/>
          <w:sz w:val="24"/>
          <w:szCs w:val="24"/>
        </w:rPr>
        <w:t>roject partners</w:t>
      </w:r>
      <w:r w:rsidRPr="00365F71">
        <w:rPr>
          <w:rFonts w:ascii="Times New Roman" w:hAnsi="Times New Roman" w:cs="Times New Roman"/>
          <w:b/>
          <w:bCs/>
          <w:sz w:val="24"/>
          <w:szCs w:val="24"/>
        </w:rPr>
        <w:t xml:space="preserve">: </w:t>
      </w:r>
    </w:p>
    <w:p w14:paraId="6173D1C4" w14:textId="7E52D7C5" w:rsidR="00EB5A73" w:rsidRPr="009D2033" w:rsidRDefault="009D2033" w:rsidP="00C6108F">
      <w:pPr>
        <w:pStyle w:val="ListParagraph"/>
        <w:numPr>
          <w:ilvl w:val="0"/>
          <w:numId w:val="1"/>
        </w:numPr>
        <w:rPr>
          <w:rFonts w:ascii="Times New Roman" w:eastAsia="Times New Roman" w:hAnsi="Times New Roman" w:cs="Times New Roman"/>
          <w:sz w:val="24"/>
          <w:szCs w:val="24"/>
        </w:rPr>
      </w:pPr>
      <w:r w:rsidRPr="009D2033">
        <w:rPr>
          <w:rFonts w:ascii="Times New Roman" w:eastAsia="Times New Roman" w:hAnsi="Times New Roman" w:cs="Times New Roman"/>
          <w:sz w:val="24"/>
          <w:szCs w:val="24"/>
        </w:rPr>
        <w:t xml:space="preserve">NEA </w:t>
      </w:r>
      <w:r w:rsidRPr="009D2033">
        <w:rPr>
          <w:rFonts w:ascii="Times New Roman" w:eastAsia="Times New Roman" w:hAnsi="Times New Roman" w:cs="Times New Roman"/>
          <w:sz w:val="24"/>
          <w:szCs w:val="24"/>
        </w:rPr>
        <w:t>The National Energy Authority (NEA, Orkustofnun in Icelandic)</w:t>
      </w:r>
      <w:r w:rsidR="00EB5A73" w:rsidRPr="009D2033">
        <w:rPr>
          <w:rFonts w:ascii="Times New Roman" w:eastAsia="Times New Roman" w:hAnsi="Times New Roman" w:cs="Times New Roman"/>
          <w:sz w:val="24"/>
          <w:szCs w:val="24"/>
        </w:rPr>
        <w:t xml:space="preserve"> </w:t>
      </w:r>
      <w:r w:rsidRPr="009D2033">
        <w:rPr>
          <w:rFonts w:ascii="Times New Roman" w:eastAsia="Times New Roman" w:hAnsi="Times New Roman" w:cs="Times New Roman"/>
          <w:sz w:val="24"/>
          <w:szCs w:val="24"/>
        </w:rPr>
        <w:t>–</w:t>
      </w:r>
      <w:r w:rsidR="00EB5A73" w:rsidRPr="009D2033">
        <w:rPr>
          <w:rFonts w:ascii="Times New Roman" w:eastAsia="Times New Roman" w:hAnsi="Times New Roman" w:cs="Times New Roman"/>
          <w:sz w:val="24"/>
          <w:szCs w:val="24"/>
        </w:rPr>
        <w:t xml:space="preserve"> </w:t>
      </w:r>
      <w:r w:rsidRPr="009D2033">
        <w:rPr>
          <w:rFonts w:ascii="Times New Roman" w:eastAsia="Times New Roman" w:hAnsi="Times New Roman" w:cs="Times New Roman"/>
          <w:sz w:val="24"/>
          <w:szCs w:val="24"/>
        </w:rPr>
        <w:t xml:space="preserve">Project </w:t>
      </w:r>
      <w:r w:rsidR="00EB5A73" w:rsidRPr="009D2033">
        <w:rPr>
          <w:rFonts w:ascii="Times New Roman" w:eastAsia="Times New Roman" w:hAnsi="Times New Roman" w:cs="Times New Roman"/>
          <w:sz w:val="24"/>
          <w:szCs w:val="24"/>
        </w:rPr>
        <w:t xml:space="preserve">Promotor </w:t>
      </w:r>
      <w:hyperlink r:id="rId8" w:history="1">
        <w:r w:rsidR="00EB5A73" w:rsidRPr="009D2033">
          <w:rPr>
            <w:rStyle w:val="Hyperlink"/>
            <w:rFonts w:ascii="Times New Roman" w:eastAsia="Times New Roman" w:hAnsi="Times New Roman" w:cs="Times New Roman"/>
            <w:sz w:val="24"/>
            <w:szCs w:val="24"/>
          </w:rPr>
          <w:t>https://or</w:t>
        </w:r>
        <w:r w:rsidR="00EB5A73" w:rsidRPr="009D2033">
          <w:rPr>
            <w:rStyle w:val="Hyperlink"/>
            <w:rFonts w:ascii="Times New Roman" w:eastAsia="Times New Roman" w:hAnsi="Times New Roman" w:cs="Times New Roman"/>
            <w:sz w:val="24"/>
            <w:szCs w:val="24"/>
          </w:rPr>
          <w:t>k</w:t>
        </w:r>
        <w:r w:rsidR="00EB5A73" w:rsidRPr="009D2033">
          <w:rPr>
            <w:rStyle w:val="Hyperlink"/>
            <w:rFonts w:ascii="Times New Roman" w:eastAsia="Times New Roman" w:hAnsi="Times New Roman" w:cs="Times New Roman"/>
            <w:sz w:val="24"/>
            <w:szCs w:val="24"/>
          </w:rPr>
          <w:t>ustofnun.is/</w:t>
        </w:r>
      </w:hyperlink>
    </w:p>
    <w:p w14:paraId="33433867" w14:textId="5BA5B243" w:rsidR="00EB5A73" w:rsidRPr="009D2033" w:rsidRDefault="009D2033" w:rsidP="009D2033">
      <w:pPr>
        <w:pStyle w:val="ListParagraph"/>
        <w:numPr>
          <w:ilvl w:val="0"/>
          <w:numId w:val="1"/>
        </w:numPr>
        <w:rPr>
          <w:rFonts w:ascii="Times New Roman" w:hAnsi="Times New Roman" w:cs="Times New Roman"/>
          <w:b/>
          <w:bCs/>
          <w:sz w:val="24"/>
          <w:szCs w:val="24"/>
        </w:rPr>
      </w:pPr>
      <w:r>
        <w:t xml:space="preserve"> </w:t>
      </w:r>
      <w:r w:rsidR="00EB5A73" w:rsidRPr="00365F71">
        <w:rPr>
          <w:rFonts w:ascii="Times New Roman" w:eastAsia="Times New Roman" w:hAnsi="Times New Roman" w:cs="Times New Roman"/>
          <w:sz w:val="24"/>
          <w:szCs w:val="24"/>
        </w:rPr>
        <w:t>Municip</w:t>
      </w:r>
      <w:r>
        <w:rPr>
          <w:rFonts w:ascii="Times New Roman" w:eastAsia="Times New Roman" w:hAnsi="Times New Roman" w:cs="Times New Roman"/>
          <w:sz w:val="24"/>
          <w:szCs w:val="24"/>
        </w:rPr>
        <w:t xml:space="preserve">ality of </w:t>
      </w:r>
      <w:r w:rsidR="00EB5A73" w:rsidRPr="00365F71">
        <w:rPr>
          <w:rFonts w:ascii="Times New Roman" w:eastAsia="Times New Roman" w:hAnsi="Times New Roman" w:cs="Times New Roman"/>
          <w:sz w:val="24"/>
          <w:szCs w:val="24"/>
        </w:rPr>
        <w:t>Beiu</w:t>
      </w:r>
      <w:r>
        <w:rPr>
          <w:rFonts w:ascii="Times New Roman" w:eastAsia="Times New Roman" w:hAnsi="Times New Roman" w:cs="Times New Roman"/>
          <w:sz w:val="24"/>
          <w:szCs w:val="24"/>
        </w:rPr>
        <w:t>s</w:t>
      </w:r>
      <w:r w:rsidR="00EB5A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B5A73" w:rsidRPr="00C865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Project Partner </w:t>
      </w:r>
      <w:hyperlink r:id="rId9" w:history="1">
        <w:r w:rsidRPr="00B6210A">
          <w:rPr>
            <w:rStyle w:val="Hyperlink"/>
            <w:rFonts w:ascii="Times New Roman" w:eastAsia="Times New Roman" w:hAnsi="Times New Roman" w:cs="Times New Roman"/>
            <w:sz w:val="24"/>
            <w:szCs w:val="24"/>
          </w:rPr>
          <w:t>https://www.municipiulbeius.ro/</w:t>
        </w:r>
      </w:hyperlink>
    </w:p>
    <w:p w14:paraId="7EB49E5C" w14:textId="77777777" w:rsidR="009D2033" w:rsidRPr="009D2033" w:rsidRDefault="009D2033" w:rsidP="009D2033">
      <w:pPr>
        <w:pStyle w:val="ListParagraph"/>
        <w:rPr>
          <w:rFonts w:ascii="Times New Roman" w:hAnsi="Times New Roman" w:cs="Times New Roman"/>
          <w:b/>
          <w:bCs/>
          <w:sz w:val="24"/>
          <w:szCs w:val="24"/>
        </w:rPr>
      </w:pPr>
    </w:p>
    <w:p w14:paraId="3F404C2E" w14:textId="352C4B31" w:rsidR="00823307" w:rsidRDefault="00310AD2">
      <w:pPr>
        <w:rPr>
          <w:rFonts w:ascii="Times New Roman" w:hAnsi="Times New Roman" w:cs="Times New Roman"/>
          <w:sz w:val="24"/>
          <w:szCs w:val="24"/>
        </w:rPr>
      </w:pPr>
      <w:r>
        <w:rPr>
          <w:rFonts w:ascii="Times New Roman" w:hAnsi="Times New Roman" w:cs="Times New Roman"/>
          <w:b/>
          <w:bCs/>
          <w:sz w:val="24"/>
          <w:szCs w:val="24"/>
        </w:rPr>
        <w:t>Total project budget</w:t>
      </w:r>
      <w:r w:rsidR="00EB5A73" w:rsidRPr="00365F71">
        <w:rPr>
          <w:rFonts w:ascii="Times New Roman" w:hAnsi="Times New Roman" w:cs="Times New Roman"/>
          <w:b/>
          <w:bCs/>
          <w:sz w:val="24"/>
          <w:szCs w:val="24"/>
        </w:rPr>
        <w:t xml:space="preserve">: </w:t>
      </w:r>
      <w:r w:rsidR="00EB5A73" w:rsidRPr="00365F71">
        <w:rPr>
          <w:rFonts w:ascii="Times New Roman" w:hAnsi="Times New Roman" w:cs="Times New Roman"/>
          <w:sz w:val="24"/>
          <w:szCs w:val="24"/>
        </w:rPr>
        <w:t>149.100 Euro</w:t>
      </w:r>
    </w:p>
    <w:p w14:paraId="4F73B37D" w14:textId="3116DE13" w:rsidR="00211851" w:rsidRDefault="00310AD2">
      <w:pPr>
        <w:rPr>
          <w:rFonts w:ascii="Times New Roman" w:hAnsi="Times New Roman" w:cs="Times New Roman"/>
          <w:b/>
          <w:bCs/>
          <w:sz w:val="24"/>
          <w:szCs w:val="24"/>
        </w:rPr>
      </w:pPr>
      <w:r>
        <w:rPr>
          <w:rFonts w:ascii="Times New Roman" w:hAnsi="Times New Roman" w:cs="Times New Roman"/>
          <w:b/>
          <w:bCs/>
          <w:sz w:val="24"/>
          <w:szCs w:val="24"/>
        </w:rPr>
        <w:t>Duration of the project</w:t>
      </w:r>
      <w:r w:rsidR="00572B64" w:rsidRPr="00572B64">
        <w:rPr>
          <w:rFonts w:ascii="Times New Roman" w:hAnsi="Times New Roman" w:cs="Times New Roman"/>
          <w:b/>
          <w:bCs/>
          <w:sz w:val="24"/>
          <w:szCs w:val="24"/>
        </w:rPr>
        <w:t>:</w:t>
      </w:r>
      <w:r w:rsidR="00572B64">
        <w:rPr>
          <w:rFonts w:ascii="Times New Roman" w:hAnsi="Times New Roman" w:cs="Times New Roman"/>
          <w:sz w:val="24"/>
          <w:szCs w:val="24"/>
        </w:rPr>
        <w:t xml:space="preserve"> octo</w:t>
      </w:r>
      <w:r>
        <w:rPr>
          <w:rFonts w:ascii="Times New Roman" w:hAnsi="Times New Roman" w:cs="Times New Roman"/>
          <w:sz w:val="24"/>
          <w:szCs w:val="24"/>
        </w:rPr>
        <w:t>ber</w:t>
      </w:r>
      <w:r w:rsidR="00572B64">
        <w:rPr>
          <w:rFonts w:ascii="Times New Roman" w:hAnsi="Times New Roman" w:cs="Times New Roman"/>
          <w:sz w:val="24"/>
          <w:szCs w:val="24"/>
        </w:rPr>
        <w:t xml:space="preserve"> 2024 – mar</w:t>
      </w:r>
      <w:r>
        <w:rPr>
          <w:rFonts w:ascii="Times New Roman" w:hAnsi="Times New Roman" w:cs="Times New Roman"/>
          <w:sz w:val="24"/>
          <w:szCs w:val="24"/>
        </w:rPr>
        <w:t>ch</w:t>
      </w:r>
      <w:r w:rsidR="00572B64">
        <w:rPr>
          <w:rFonts w:ascii="Times New Roman" w:hAnsi="Times New Roman" w:cs="Times New Roman"/>
          <w:sz w:val="24"/>
          <w:szCs w:val="24"/>
        </w:rPr>
        <w:t xml:space="preserve"> 2025</w:t>
      </w:r>
    </w:p>
    <w:p w14:paraId="5750CF22" w14:textId="04656462" w:rsidR="009D2033" w:rsidRDefault="009D2033" w:rsidP="009D2033">
      <w:pPr>
        <w:rPr>
          <w:rFonts w:ascii="Times New Roman" w:hAnsi="Times New Roman" w:cs="Times New Roman"/>
          <w:sz w:val="24"/>
          <w:szCs w:val="24"/>
        </w:rPr>
      </w:pPr>
      <w:r w:rsidRPr="009D2033">
        <w:rPr>
          <w:rFonts w:ascii="Times New Roman" w:hAnsi="Times New Roman" w:cs="Times New Roman"/>
          <w:sz w:val="24"/>
          <w:szCs w:val="24"/>
        </w:rPr>
        <w:t>The primary objective of this partnership between the National Energy Authority of Iceland (NEA – Project Promoter) and the Municipality of Beius (Beius – Project Partner) is the comprehensive re-evaluation of the expanded district heating system in Beius. The project will refine the use of geothermal resources for district heating and other applications, using advanced technologies to deepen understanding of the geothermal reservoir, improve system efficiency, and explore new geothermal applications. This initiative aims to maximize geothermal benefits for Beius, aligning with modern goals of energy efficiency and sustainability</w:t>
      </w:r>
      <w:r w:rsidR="00671835">
        <w:rPr>
          <w:rFonts w:ascii="Times New Roman" w:hAnsi="Times New Roman" w:cs="Times New Roman"/>
          <w:sz w:val="24"/>
          <w:szCs w:val="24"/>
        </w:rPr>
        <w:t>.</w:t>
      </w:r>
    </w:p>
    <w:p w14:paraId="6FED82E2" w14:textId="05C303ED" w:rsidR="009E0F13" w:rsidRPr="009D2033" w:rsidRDefault="009E0F13" w:rsidP="009D2033">
      <w:pPr>
        <w:rPr>
          <w:rFonts w:ascii="Times New Roman" w:hAnsi="Times New Roman" w:cs="Times New Roman"/>
          <w:sz w:val="24"/>
          <w:szCs w:val="24"/>
        </w:rPr>
      </w:pPr>
      <w:r w:rsidRPr="009E0F13">
        <w:rPr>
          <w:rFonts w:ascii="Times New Roman" w:hAnsi="Times New Roman" w:cs="Times New Roman"/>
          <w:b/>
          <w:bCs/>
          <w:sz w:val="24"/>
          <w:szCs w:val="24"/>
        </w:rPr>
        <w:t>Project objectives:</w:t>
      </w:r>
    </w:p>
    <w:p w14:paraId="5227221E" w14:textId="77777777" w:rsidR="009D2033" w:rsidRPr="009D2033" w:rsidRDefault="009D2033" w:rsidP="009D2033">
      <w:pPr>
        <w:rPr>
          <w:rFonts w:ascii="Times New Roman" w:hAnsi="Times New Roman" w:cs="Times New Roman"/>
          <w:sz w:val="24"/>
          <w:szCs w:val="24"/>
        </w:rPr>
      </w:pPr>
      <w:r w:rsidRPr="009D2033">
        <w:rPr>
          <w:rFonts w:ascii="Times New Roman" w:hAnsi="Times New Roman" w:cs="Times New Roman"/>
          <w:sz w:val="24"/>
          <w:szCs w:val="24"/>
        </w:rPr>
        <w:t xml:space="preserve">1. Enhanced Reservoir Understanding: Develop a 3D geological model of the geothermal reservoir using drilling and operational data to optimize resource extraction, determining the potential and capacity of the geothermal resources available in the region, and ensuring sustainable utilization. </w:t>
      </w:r>
    </w:p>
    <w:p w14:paraId="4254BFC6" w14:textId="77777777" w:rsidR="009D2033" w:rsidRPr="009D2033" w:rsidRDefault="009D2033" w:rsidP="009D2033">
      <w:pPr>
        <w:rPr>
          <w:rFonts w:ascii="Times New Roman" w:hAnsi="Times New Roman" w:cs="Times New Roman"/>
          <w:sz w:val="24"/>
          <w:szCs w:val="24"/>
        </w:rPr>
      </w:pPr>
      <w:r w:rsidRPr="009D2033">
        <w:rPr>
          <w:rFonts w:ascii="Times New Roman" w:hAnsi="Times New Roman" w:cs="Times New Roman"/>
          <w:sz w:val="24"/>
          <w:szCs w:val="24"/>
        </w:rPr>
        <w:t xml:space="preserve">2. System Efficiency Improvement: Conduct a thermal efficiency study of the current district heating system, focusing on pipeline and micro thermal points. Developing a design for the district heating system, considering the local needs and geothermal resource characteristics. </w:t>
      </w:r>
    </w:p>
    <w:p w14:paraId="484DF7D4" w14:textId="77777777" w:rsidR="009D2033" w:rsidRPr="009D2033" w:rsidRDefault="009D2033" w:rsidP="009D2033">
      <w:pPr>
        <w:rPr>
          <w:rFonts w:ascii="Times New Roman" w:hAnsi="Times New Roman" w:cs="Times New Roman"/>
          <w:sz w:val="24"/>
          <w:szCs w:val="24"/>
        </w:rPr>
      </w:pPr>
      <w:r w:rsidRPr="009D2033">
        <w:rPr>
          <w:rFonts w:ascii="Times New Roman" w:hAnsi="Times New Roman" w:cs="Times New Roman"/>
          <w:sz w:val="24"/>
          <w:szCs w:val="24"/>
        </w:rPr>
        <w:t xml:space="preserve">3. Innovative Technology Implementation: Explore the adoption of closed-loop geothermal technology for more sustainable energy harnessing. </w:t>
      </w:r>
    </w:p>
    <w:p w14:paraId="7229653E" w14:textId="77777777" w:rsidR="009D2033" w:rsidRPr="009D2033" w:rsidRDefault="009D2033" w:rsidP="009D2033">
      <w:pPr>
        <w:rPr>
          <w:rFonts w:ascii="Times New Roman" w:hAnsi="Times New Roman" w:cs="Times New Roman"/>
          <w:sz w:val="24"/>
          <w:szCs w:val="24"/>
        </w:rPr>
      </w:pPr>
      <w:r w:rsidRPr="009D2033">
        <w:rPr>
          <w:rFonts w:ascii="Times New Roman" w:hAnsi="Times New Roman" w:cs="Times New Roman"/>
          <w:sz w:val="24"/>
          <w:szCs w:val="24"/>
        </w:rPr>
        <w:t xml:space="preserve">4. Evaluate the use of heat pumps with waste warm water for large city consumers (school, hospital, multi-apartment buildings) and/or agricultural drying processes. </w:t>
      </w:r>
    </w:p>
    <w:sectPr w:rsidR="009D2033" w:rsidRPr="009D2033" w:rsidSect="00F7187E">
      <w:headerReference w:type="default" r:id="rId10"/>
      <w:footerReference w:type="default" r:id="rId11"/>
      <w:pgSz w:w="12240" w:h="15840"/>
      <w:pgMar w:top="567" w:right="567"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3FBA" w14:textId="77777777" w:rsidR="00CF4317" w:rsidRDefault="00CF4317" w:rsidP="003B64A3">
      <w:pPr>
        <w:spacing w:after="0" w:line="240" w:lineRule="auto"/>
      </w:pPr>
      <w:r>
        <w:separator/>
      </w:r>
    </w:p>
  </w:endnote>
  <w:endnote w:type="continuationSeparator" w:id="0">
    <w:p w14:paraId="38BBBB50" w14:textId="77777777" w:rsidR="00CF4317" w:rsidRDefault="00CF4317" w:rsidP="003B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0AD0" w14:textId="7456CB38" w:rsidR="00EA29BA" w:rsidRDefault="00EA29BA">
    <w:pPr>
      <w:pStyle w:val="Footer"/>
    </w:pPr>
    <w:r>
      <w:rPr>
        <w:noProof/>
        <w14:ligatures w14:val="standardContextual"/>
      </w:rPr>
      <w:drawing>
        <wp:inline distT="0" distB="0" distL="0" distR="0" wp14:anchorId="25E15B3F" wp14:editId="4F48FFFF">
          <wp:extent cx="1181100" cy="225799"/>
          <wp:effectExtent l="0" t="0" r="0" b="3175"/>
          <wp:docPr id="208256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511" name="Picture 208256511"/>
                  <pic:cNvPicPr/>
                </pic:nvPicPr>
                <pic:blipFill>
                  <a:blip r:embed="rId1">
                    <a:extLst>
                      <a:ext uri="{28A0092B-C50C-407E-A947-70E740481C1C}">
                        <a14:useLocalDpi xmlns:a14="http://schemas.microsoft.com/office/drawing/2010/main" val="0"/>
                      </a:ext>
                    </a:extLst>
                  </a:blip>
                  <a:stretch>
                    <a:fillRect/>
                  </a:stretch>
                </pic:blipFill>
                <pic:spPr>
                  <a:xfrm>
                    <a:off x="0" y="0"/>
                    <a:ext cx="1193098" cy="228093"/>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3700A0AD" wp14:editId="58AA7C0F">
          <wp:extent cx="419100" cy="708847"/>
          <wp:effectExtent l="0" t="0" r="0" b="0"/>
          <wp:docPr id="511035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35189" name="Picture 511035189"/>
                  <pic:cNvPicPr/>
                </pic:nvPicPr>
                <pic:blipFill>
                  <a:blip r:embed="rId2">
                    <a:extLst>
                      <a:ext uri="{28A0092B-C50C-407E-A947-70E740481C1C}">
                        <a14:useLocalDpi xmlns:a14="http://schemas.microsoft.com/office/drawing/2010/main" val="0"/>
                      </a:ext>
                    </a:extLst>
                  </a:blip>
                  <a:stretch>
                    <a:fillRect/>
                  </a:stretch>
                </pic:blipFill>
                <pic:spPr>
                  <a:xfrm>
                    <a:off x="0" y="0"/>
                    <a:ext cx="425101" cy="718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39D1" w14:textId="77777777" w:rsidR="00CF4317" w:rsidRDefault="00CF4317" w:rsidP="003B64A3">
      <w:pPr>
        <w:spacing w:after="0" w:line="240" w:lineRule="auto"/>
      </w:pPr>
      <w:r>
        <w:separator/>
      </w:r>
    </w:p>
  </w:footnote>
  <w:footnote w:type="continuationSeparator" w:id="0">
    <w:p w14:paraId="142D0902" w14:textId="77777777" w:rsidR="00CF4317" w:rsidRDefault="00CF4317" w:rsidP="003B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6214" w14:textId="7B2D9327" w:rsidR="003B64A3" w:rsidRDefault="00EA29BA" w:rsidP="003B64A3">
    <w:pPr>
      <w:pStyle w:val="Header"/>
      <w:jc w:val="right"/>
    </w:pPr>
    <w:r>
      <w:rPr>
        <w:noProof/>
        <w14:ligatures w14:val="standardContextual"/>
      </w:rPr>
      <w:t xml:space="preserve"> </w:t>
    </w:r>
    <w:r w:rsidR="003B64A3">
      <w:rPr>
        <w:noProof/>
        <w14:ligatures w14:val="standardContextual"/>
      </w:rPr>
      <w:drawing>
        <wp:inline distT="0" distB="0" distL="0" distR="0" wp14:anchorId="3E44B7F4" wp14:editId="63AF43C3">
          <wp:extent cx="640080" cy="448515"/>
          <wp:effectExtent l="0" t="0" r="7620" b="8890"/>
          <wp:docPr id="623203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03463" name="Picture 623203463"/>
                  <pic:cNvPicPr/>
                </pic:nvPicPr>
                <pic:blipFill>
                  <a:blip r:embed="rId1">
                    <a:extLst>
                      <a:ext uri="{28A0092B-C50C-407E-A947-70E740481C1C}">
                        <a14:useLocalDpi xmlns:a14="http://schemas.microsoft.com/office/drawing/2010/main" val="0"/>
                      </a:ext>
                    </a:extLst>
                  </a:blip>
                  <a:stretch>
                    <a:fillRect/>
                  </a:stretch>
                </pic:blipFill>
                <pic:spPr>
                  <a:xfrm>
                    <a:off x="0" y="0"/>
                    <a:ext cx="640080" cy="448515"/>
                  </a:xfrm>
                  <a:prstGeom prst="rect">
                    <a:avLst/>
                  </a:prstGeom>
                </pic:spPr>
              </pic:pic>
            </a:graphicData>
          </a:graphic>
        </wp:inline>
      </w:drawing>
    </w:r>
    <w:r>
      <w:rPr>
        <w:noProof/>
        <w14:ligatures w14:val="standardContextual"/>
      </w:rPr>
      <w:t xml:space="preserve">                                                                                                                                                </w:t>
    </w:r>
    <w:r w:rsidR="00F46CDF">
      <w:rPr>
        <w:noProof/>
        <w14:ligatures w14:val="standardContextual"/>
      </w:rPr>
      <w:t xml:space="preserve">     </w:t>
    </w:r>
    <w:r>
      <w:rPr>
        <w:noProof/>
        <w14:ligatures w14:val="standardContextual"/>
      </w:rPr>
      <w:t xml:space="preserve">    </w:t>
    </w:r>
    <w:r w:rsidR="003B64A3">
      <w:rPr>
        <w:noProof/>
        <w14:ligatures w14:val="standardContextual"/>
      </w:rPr>
      <w:drawing>
        <wp:inline distT="0" distB="0" distL="0" distR="0" wp14:anchorId="214E1DC0" wp14:editId="68317798">
          <wp:extent cx="914183" cy="644500"/>
          <wp:effectExtent l="0" t="0" r="635" b="3810"/>
          <wp:docPr id="1234244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44312" name="Picture 1234244312"/>
                  <pic:cNvPicPr/>
                </pic:nvPicPr>
                <pic:blipFill>
                  <a:blip r:embed="rId2">
                    <a:extLst>
                      <a:ext uri="{28A0092B-C50C-407E-A947-70E740481C1C}">
                        <a14:useLocalDpi xmlns:a14="http://schemas.microsoft.com/office/drawing/2010/main" val="0"/>
                      </a:ext>
                    </a:extLst>
                  </a:blip>
                  <a:stretch>
                    <a:fillRect/>
                  </a:stretch>
                </pic:blipFill>
                <pic:spPr>
                  <a:xfrm>
                    <a:off x="0" y="0"/>
                    <a:ext cx="922290" cy="650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213"/>
    <w:multiLevelType w:val="hybridMultilevel"/>
    <w:tmpl w:val="29C6D786"/>
    <w:lvl w:ilvl="0" w:tplc="82684B9C">
      <w:start w:val="1"/>
      <w:numFmt w:val="decimal"/>
      <w:lvlText w:val="%1."/>
      <w:lvlJc w:val="left"/>
      <w:pPr>
        <w:ind w:left="720" w:hanging="360"/>
      </w:pPr>
      <w:rPr>
        <w:rFonts w:eastAsiaTheme="minorHAns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519139C"/>
    <w:multiLevelType w:val="hybridMultilevel"/>
    <w:tmpl w:val="17627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86C62"/>
    <w:multiLevelType w:val="hybridMultilevel"/>
    <w:tmpl w:val="1460052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57027086">
    <w:abstractNumId w:val="0"/>
  </w:num>
  <w:num w:numId="2" w16cid:durableId="1923566004">
    <w:abstractNumId w:val="1"/>
  </w:num>
  <w:num w:numId="3" w16cid:durableId="461773895">
    <w:abstractNumId w:val="2"/>
  </w:num>
  <w:num w:numId="4" w16cid:durableId="116794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73"/>
    <w:rsid w:val="00081974"/>
    <w:rsid w:val="00121EEC"/>
    <w:rsid w:val="00185A6B"/>
    <w:rsid w:val="00190E12"/>
    <w:rsid w:val="001A1EC1"/>
    <w:rsid w:val="001D66E4"/>
    <w:rsid w:val="00211851"/>
    <w:rsid w:val="00240226"/>
    <w:rsid w:val="00243F03"/>
    <w:rsid w:val="00266BF1"/>
    <w:rsid w:val="002B4BFD"/>
    <w:rsid w:val="00310AD2"/>
    <w:rsid w:val="0032134A"/>
    <w:rsid w:val="003B64A3"/>
    <w:rsid w:val="00565448"/>
    <w:rsid w:val="00572B64"/>
    <w:rsid w:val="00584465"/>
    <w:rsid w:val="00640C06"/>
    <w:rsid w:val="00671835"/>
    <w:rsid w:val="006E3D1D"/>
    <w:rsid w:val="006E7973"/>
    <w:rsid w:val="00707267"/>
    <w:rsid w:val="007624CA"/>
    <w:rsid w:val="00784EC4"/>
    <w:rsid w:val="00800E06"/>
    <w:rsid w:val="00823307"/>
    <w:rsid w:val="009D2033"/>
    <w:rsid w:val="009E0F13"/>
    <w:rsid w:val="00A047FB"/>
    <w:rsid w:val="00A442C5"/>
    <w:rsid w:val="00BD2369"/>
    <w:rsid w:val="00BE009B"/>
    <w:rsid w:val="00C86340"/>
    <w:rsid w:val="00C87DC0"/>
    <w:rsid w:val="00CF298C"/>
    <w:rsid w:val="00CF4317"/>
    <w:rsid w:val="00D7485C"/>
    <w:rsid w:val="00DD7E06"/>
    <w:rsid w:val="00E07A61"/>
    <w:rsid w:val="00E45924"/>
    <w:rsid w:val="00EA29BA"/>
    <w:rsid w:val="00EB5A73"/>
    <w:rsid w:val="00F2629F"/>
    <w:rsid w:val="00F46CDF"/>
    <w:rsid w:val="00F7187E"/>
    <w:rsid w:val="00FF7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3B27"/>
  <w15:chartTrackingRefBased/>
  <w15:docId w15:val="{45956359-5C1C-4A37-ACAC-CD559F2E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73"/>
    <w:rPr>
      <w:kern w:val="0"/>
      <w:lang w:val="ro-RO"/>
      <w14:ligatures w14:val="none"/>
    </w:rPr>
  </w:style>
  <w:style w:type="paragraph" w:styleId="Heading1">
    <w:name w:val="heading 1"/>
    <w:basedOn w:val="Normal"/>
    <w:next w:val="Normal"/>
    <w:link w:val="Heading1Char"/>
    <w:uiPriority w:val="9"/>
    <w:qFormat/>
    <w:rsid w:val="00EB5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A73"/>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EB5A73"/>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EB5A73"/>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EB5A73"/>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EB5A73"/>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EB5A73"/>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EB5A73"/>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EB5A73"/>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EB5A73"/>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EB5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A73"/>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EB5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A73"/>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B5A73"/>
    <w:pPr>
      <w:spacing w:before="160"/>
      <w:jc w:val="center"/>
    </w:pPr>
    <w:rPr>
      <w:i/>
      <w:iCs/>
      <w:color w:val="404040" w:themeColor="text1" w:themeTint="BF"/>
    </w:rPr>
  </w:style>
  <w:style w:type="character" w:customStyle="1" w:styleId="QuoteChar">
    <w:name w:val="Quote Char"/>
    <w:basedOn w:val="DefaultParagraphFont"/>
    <w:link w:val="Quote"/>
    <w:uiPriority w:val="29"/>
    <w:rsid w:val="00EB5A73"/>
    <w:rPr>
      <w:i/>
      <w:iCs/>
      <w:color w:val="404040" w:themeColor="text1" w:themeTint="BF"/>
      <w:lang w:val="ro-RO"/>
    </w:rPr>
  </w:style>
  <w:style w:type="paragraph" w:styleId="ListParagraph">
    <w:name w:val="List Paragraph"/>
    <w:basedOn w:val="Normal"/>
    <w:uiPriority w:val="34"/>
    <w:qFormat/>
    <w:rsid w:val="00EB5A73"/>
    <w:pPr>
      <w:ind w:left="720"/>
      <w:contextualSpacing/>
    </w:pPr>
  </w:style>
  <w:style w:type="character" w:styleId="IntenseEmphasis">
    <w:name w:val="Intense Emphasis"/>
    <w:basedOn w:val="DefaultParagraphFont"/>
    <w:uiPriority w:val="21"/>
    <w:qFormat/>
    <w:rsid w:val="00EB5A73"/>
    <w:rPr>
      <w:i/>
      <w:iCs/>
      <w:color w:val="0F4761" w:themeColor="accent1" w:themeShade="BF"/>
    </w:rPr>
  </w:style>
  <w:style w:type="paragraph" w:styleId="IntenseQuote">
    <w:name w:val="Intense Quote"/>
    <w:basedOn w:val="Normal"/>
    <w:next w:val="Normal"/>
    <w:link w:val="IntenseQuoteChar"/>
    <w:uiPriority w:val="30"/>
    <w:qFormat/>
    <w:rsid w:val="00EB5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A73"/>
    <w:rPr>
      <w:i/>
      <w:iCs/>
      <w:color w:val="0F4761" w:themeColor="accent1" w:themeShade="BF"/>
      <w:lang w:val="ro-RO"/>
    </w:rPr>
  </w:style>
  <w:style w:type="character" w:styleId="IntenseReference">
    <w:name w:val="Intense Reference"/>
    <w:basedOn w:val="DefaultParagraphFont"/>
    <w:uiPriority w:val="32"/>
    <w:qFormat/>
    <w:rsid w:val="00EB5A73"/>
    <w:rPr>
      <w:b/>
      <w:bCs/>
      <w:smallCaps/>
      <w:color w:val="0F4761" w:themeColor="accent1" w:themeShade="BF"/>
      <w:spacing w:val="5"/>
    </w:rPr>
  </w:style>
  <w:style w:type="character" w:styleId="Hyperlink">
    <w:name w:val="Hyperlink"/>
    <w:basedOn w:val="DefaultParagraphFont"/>
    <w:uiPriority w:val="99"/>
    <w:unhideWhenUsed/>
    <w:rsid w:val="00EB5A73"/>
    <w:rPr>
      <w:color w:val="467886" w:themeColor="hyperlink"/>
      <w:u w:val="single"/>
    </w:rPr>
  </w:style>
  <w:style w:type="paragraph" w:styleId="Header">
    <w:name w:val="header"/>
    <w:basedOn w:val="Normal"/>
    <w:link w:val="HeaderChar"/>
    <w:uiPriority w:val="99"/>
    <w:unhideWhenUsed/>
    <w:rsid w:val="003B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A3"/>
    <w:rPr>
      <w:kern w:val="0"/>
      <w:lang w:val="ro-RO"/>
      <w14:ligatures w14:val="none"/>
    </w:rPr>
  </w:style>
  <w:style w:type="paragraph" w:styleId="Footer">
    <w:name w:val="footer"/>
    <w:basedOn w:val="Normal"/>
    <w:link w:val="FooterChar"/>
    <w:uiPriority w:val="99"/>
    <w:unhideWhenUsed/>
    <w:rsid w:val="003B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A3"/>
    <w:rPr>
      <w:kern w:val="0"/>
      <w:lang w:val="ro-RO"/>
      <w14:ligatures w14:val="none"/>
    </w:rPr>
  </w:style>
  <w:style w:type="character" w:styleId="FollowedHyperlink">
    <w:name w:val="FollowedHyperlink"/>
    <w:basedOn w:val="DefaultParagraphFont"/>
    <w:uiPriority w:val="99"/>
    <w:semiHidden/>
    <w:unhideWhenUsed/>
    <w:rsid w:val="00800E06"/>
    <w:rPr>
      <w:color w:val="96607D" w:themeColor="followedHyperlink"/>
      <w:u w:val="single"/>
    </w:rPr>
  </w:style>
  <w:style w:type="character" w:styleId="UnresolvedMention">
    <w:name w:val="Unresolved Mention"/>
    <w:basedOn w:val="DefaultParagraphFont"/>
    <w:uiPriority w:val="99"/>
    <w:semiHidden/>
    <w:unhideWhenUsed/>
    <w:rsid w:val="00800E06"/>
    <w:rPr>
      <w:color w:val="605E5C"/>
      <w:shd w:val="clear" w:color="auto" w:fill="E1DFDD"/>
    </w:rPr>
  </w:style>
  <w:style w:type="paragraph" w:customStyle="1" w:styleId="Default">
    <w:name w:val="Default"/>
    <w:rsid w:val="009D2033"/>
    <w:pPr>
      <w:autoSpaceDE w:val="0"/>
      <w:autoSpaceDN w:val="0"/>
      <w:adjustRightInd w:val="0"/>
      <w:spacing w:after="0" w:line="240" w:lineRule="auto"/>
    </w:pPr>
    <w:rPr>
      <w:rFonts w:ascii="Verdana" w:hAnsi="Verdana" w:cs="Verdana"/>
      <w:color w:val="000000"/>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0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kustofnun.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eagrants.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unicipiulbeius.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347</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dc:creator>
  <cp:keywords/>
  <dc:description/>
  <cp:lastModifiedBy>Zamfir Todor</cp:lastModifiedBy>
  <cp:revision>8</cp:revision>
  <dcterms:created xsi:type="dcterms:W3CDTF">2024-12-02T08:29:00Z</dcterms:created>
  <dcterms:modified xsi:type="dcterms:W3CDTF">2024-12-02T09:18:00Z</dcterms:modified>
</cp:coreProperties>
</file>